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</w:t>
      </w:r>
    </w:p>
    <w:p>
      <w:pPr>
        <w:jc w:val="center"/>
        <w:rPr>
          <w:rFonts w:eastAsia="方正小标宋简体"/>
          <w:color w:val="000000"/>
          <w:kern w:val="0"/>
          <w:sz w:val="40"/>
          <w:szCs w:val="32"/>
          <w:shd w:val="clear" w:color="auto" w:fill="FFFFFF"/>
        </w:rPr>
      </w:pPr>
      <w:r>
        <w:rPr>
          <w:rFonts w:hint="eastAsia" w:eastAsia="方正小标宋简体"/>
          <w:color w:val="000000"/>
          <w:kern w:val="0"/>
          <w:sz w:val="40"/>
          <w:szCs w:val="32"/>
          <w:shd w:val="clear" w:color="auto" w:fill="FFFFFF"/>
        </w:rPr>
        <w:t>蜀道交通服务集团有限责任公司</w:t>
      </w:r>
      <w:r>
        <w:rPr>
          <w:rFonts w:hint="eastAsia" w:eastAsia="方正小标宋简体"/>
          <w:color w:val="000000"/>
          <w:kern w:val="0"/>
          <w:sz w:val="40"/>
          <w:szCs w:val="32"/>
          <w:shd w:val="clear" w:color="auto" w:fill="FFFFFF"/>
          <w:lang w:val="en-US" w:eastAsia="zh-CN"/>
        </w:rPr>
        <w:t>所属企业</w:t>
      </w:r>
      <w:r>
        <w:rPr>
          <w:rFonts w:hint="eastAsia" w:eastAsia="方正小标宋简体"/>
          <w:color w:val="000000"/>
          <w:kern w:val="0"/>
          <w:sz w:val="40"/>
          <w:szCs w:val="32"/>
          <w:shd w:val="clear" w:color="auto" w:fill="FFFFFF"/>
        </w:rPr>
        <w:t>招聘岗位信息表</w:t>
      </w:r>
    </w:p>
    <w:tbl>
      <w:tblPr>
        <w:tblStyle w:val="7"/>
        <w:tblpPr w:leftFromText="180" w:rightFromText="180" w:vertAnchor="text" w:horzAnchor="page" w:tblpX="1461" w:tblpY="260"/>
        <w:tblOverlap w:val="never"/>
        <w:tblW w:w="143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2250"/>
        <w:gridCol w:w="8204"/>
        <w:gridCol w:w="1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招聘岗位及人数</w:t>
            </w:r>
          </w:p>
        </w:tc>
        <w:tc>
          <w:tcPr>
            <w:tcW w:w="8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资格及条件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蜀道交通服务集团    所属企业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策划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人</w:t>
            </w:r>
          </w:p>
          <w:p>
            <w:pPr>
              <w:spacing w:line="26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1.本科学历，应届毕业生；</w:t>
            </w:r>
          </w:p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2.具备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艺术设计类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相关专业背景，能熟练使用办公软件，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熟练掌握Coreldraw、Photoshop等设计软件，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有活动组织策划和视频拍摄制作经验，担任过学生干部，获得过省市级竞赛荣誉者，获得过表彰奖励者优先；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3.具有良好的团队合作精神，责任感强、工作主动，较强的沟通协调能力、执行能力；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4.抗压能力较强，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适应较高强度的工作安排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，能接受省内市（州）、县（区）驻地工作安排。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省内市（州）、县（区）驻地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创意设计岗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2人</w:t>
            </w:r>
          </w:p>
        </w:tc>
        <w:tc>
          <w:tcPr>
            <w:tcW w:w="8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1.年龄35岁（含）以下；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2.本科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学历；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3.具备艺术设计类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、视觉传达类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专业背景，较好的美术功底、较强的设计能力，熟练掌握Coreldraw、Photoshop等设计软件，熟悉数字内容制作，有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独立项目的设计统筹经验，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以上设计工作经验；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4.具备较强的市场意识、专业能力，较好的沟通协调能力，强烈的责任心、吃苦耐劳、甘于奉献的敬业精神，有一定的抗压能力；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5.抗压能力较强，适应较高强度的工作安排，能接受省内市（州）、县（区）驻地工作安排。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省内市（州）、县（区）驻地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2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项目执行岗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8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1.研究生学历，应届毕业生；</w:t>
            </w:r>
          </w:p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2.具备交通运输、物流类相关专业背景，能熟练使用办公软件，担任过学生干部，获得过省市级竞赛荣誉，获得过表彰奖励者优先；</w:t>
            </w:r>
          </w:p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3.具有良好的团队合作精神，责任感强、工作主动，较强的沟通协调能力、执行能力；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4.抗压能力较强，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适应较高强度的工作安排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，能接受省内市（州）、县（区）驻地工作安排。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省内市（州）、县（区）驻地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2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蜀道交通服务集团    所属企业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运营监管岗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8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1.年龄35岁（含）以下；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2.本科学历；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3.具备管理类相关专业背景，能熟练使用办公软件，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2年以上工作经历，在校期间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担任过学生干部，获得过省市级竞赛荣誉者，获得过表彰奖励者优先；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4.具备较强的市场意识、专业能力，较好的沟通协调能力，强烈的责任心、吃苦耐劳、甘于奉献的敬业精神，有一定的抗压能力；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5.抗压能力较强，适应较高强度的工作安排，能接受省内市（州）、县（区）驻地工作安排。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省内市（州）、县（区）驻地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内控审计岗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8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1.本科学历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应届毕业生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.具备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金融类相关专业背景，能熟练使用办公软件，英语6级，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担任过学生干部，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获得过表彰奖励者优先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.具有良好的团队合作精神，责任感强、工作主动，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较强的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沟通协调能力、执行能力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4.抗压能力较强，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适应较高强度的工作安排，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能接受省内市（州）、县（区）驻地工作安排。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省内市（州）、县（区）驻地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2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建设管理岗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1人</w:t>
            </w:r>
          </w:p>
        </w:tc>
        <w:tc>
          <w:tcPr>
            <w:tcW w:w="8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1.年龄35岁（含）以下；</w:t>
            </w:r>
          </w:p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2.研究生学历；</w:t>
            </w:r>
          </w:p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3.具备石油工程类相关专业背景，5年以上工作经验，有丰富的油气项目的工程设计、工艺计算及项目管理经验，央企、国企相关岗位工作经验者优先；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具备较强的市场意识、专业能力，较好的沟通协调能力，强烈的责任心、吃苦耐劳、甘于奉献的敬业精神，有一定的抗压能力；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5.抗压能力较强，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适应较高强度的工作安排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，能接受省内市（州）、县（区）驻地工作安排。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省内市（州）、县（区）驻地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2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电力项目开发岗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8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1.年龄30岁（含）以下；</w:t>
            </w:r>
          </w:p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2.本科学历；</w:t>
            </w:r>
          </w:p>
          <w:p>
            <w:pPr>
              <w:spacing w:line="26" w:lineRule="atLeas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3.具备工商管理类相关专业背景，有一定的工作经验，党政机关、国有企业相关实习或工作经历者优先；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具备较强的市场意识、专业能力，较好的沟通协调能力，强烈的责任心、吃苦耐劳、甘于奉献的敬业精神，有一定的抗压能力；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5.抗压能力较强，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适应较高强度的工作安排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，能接受省内市（州）、县（区）驻地工作安排。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省内市（州）、县（区）驻地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2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人力宣传岗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8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1.年龄35岁（含）以下；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2.本科学历；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3.具备人力资源管理专业背景，8年以上工作经验，具有交通行业内管理经验优先；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4.具备较强的市场意识、专业能力，较好的沟通协调能力，强烈的责任心、吃苦耐劳、甘于奉献的敬业精神，有一定的抗压能力；</w:t>
            </w:r>
          </w:p>
          <w:p>
            <w:pPr>
              <w:spacing w:line="26" w:lineRule="atLeas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5.抗压能力较强，适应较高强度的工作安排，能接受省内市（州）、县（区）驻地工作安排。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省内市（州）、县（区）驻地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方正小标宋简体" w:cs="Times New Roman"/>
          <w:color w:val="000000"/>
          <w:kern w:val="0"/>
          <w:szCs w:val="21"/>
          <w:shd w:val="clear" w:color="auto" w:fill="FFFFFF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Cs w:val="21"/>
          <w:lang w:eastAsia="zh-CN"/>
        </w:rPr>
        <w:sectPr>
          <w:footerReference r:id="rId3" w:type="default"/>
          <w:pgSz w:w="16838" w:h="11906" w:orient="landscape"/>
          <w:pgMar w:top="968" w:right="1440" w:bottom="63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eastAsia="方正小标宋简体"/>
          <w:color w:val="000000"/>
          <w:kern w:val="0"/>
          <w:szCs w:val="21"/>
          <w:shd w:val="clear" w:color="auto" w:fill="FFFFFF"/>
        </w:rPr>
        <w:t>备</w:t>
      </w:r>
      <w:r>
        <w:rPr>
          <w:rFonts w:hint="default" w:ascii="Times New Roman" w:hAnsi="Times New Roman" w:eastAsia="方正小标宋简体" w:cs="Times New Roman"/>
          <w:color w:val="000000"/>
          <w:kern w:val="0"/>
          <w:szCs w:val="21"/>
          <w:shd w:val="clear" w:color="auto" w:fill="FFFFFF"/>
        </w:rPr>
        <w:t>注：</w:t>
      </w:r>
      <w:r>
        <w:rPr>
          <w:rFonts w:hint="default" w:ascii="Times New Roman" w:hAnsi="Times New Roman" w:eastAsia="仿宋_GB2312" w:cs="Times New Roman"/>
          <w:szCs w:val="21"/>
        </w:rPr>
        <w:t>涉及时间计算的，均截止202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Cs w:val="21"/>
        </w:rPr>
        <w:t>年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Cs w:val="21"/>
        </w:rPr>
        <w:t>月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MQpE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DU1YWUwZmQ0MzVhMTQ5YzhjNTgzMTZhOTgxOTAifQ=="/>
  </w:docVars>
  <w:rsids>
    <w:rsidRoot w:val="002F7399"/>
    <w:rsid w:val="00071E78"/>
    <w:rsid w:val="000B006F"/>
    <w:rsid w:val="000E3D18"/>
    <w:rsid w:val="001A220D"/>
    <w:rsid w:val="001F6BAE"/>
    <w:rsid w:val="002F7399"/>
    <w:rsid w:val="00614A59"/>
    <w:rsid w:val="0085433F"/>
    <w:rsid w:val="008C6524"/>
    <w:rsid w:val="00B9583B"/>
    <w:rsid w:val="00C120DF"/>
    <w:rsid w:val="00E364BE"/>
    <w:rsid w:val="00F94611"/>
    <w:rsid w:val="01721AF9"/>
    <w:rsid w:val="019F37F7"/>
    <w:rsid w:val="02A47B35"/>
    <w:rsid w:val="02D545DD"/>
    <w:rsid w:val="031603A9"/>
    <w:rsid w:val="046E6DB4"/>
    <w:rsid w:val="04911272"/>
    <w:rsid w:val="04B63B3E"/>
    <w:rsid w:val="06E3549B"/>
    <w:rsid w:val="0794278F"/>
    <w:rsid w:val="09412D13"/>
    <w:rsid w:val="098826F0"/>
    <w:rsid w:val="0D301568"/>
    <w:rsid w:val="0DDD559D"/>
    <w:rsid w:val="0E411AF2"/>
    <w:rsid w:val="0F4D1964"/>
    <w:rsid w:val="100C7C28"/>
    <w:rsid w:val="12F031B1"/>
    <w:rsid w:val="13BD167E"/>
    <w:rsid w:val="13C91277"/>
    <w:rsid w:val="13E54B49"/>
    <w:rsid w:val="147B5591"/>
    <w:rsid w:val="14F06D9D"/>
    <w:rsid w:val="15837134"/>
    <w:rsid w:val="15F21A41"/>
    <w:rsid w:val="173A10B7"/>
    <w:rsid w:val="17750046"/>
    <w:rsid w:val="1847179F"/>
    <w:rsid w:val="196E4BA1"/>
    <w:rsid w:val="1B3F161E"/>
    <w:rsid w:val="1C691561"/>
    <w:rsid w:val="1CD544F8"/>
    <w:rsid w:val="1DDA061F"/>
    <w:rsid w:val="1F176D88"/>
    <w:rsid w:val="20D5109D"/>
    <w:rsid w:val="20ED2DC6"/>
    <w:rsid w:val="212A36AA"/>
    <w:rsid w:val="216F0F29"/>
    <w:rsid w:val="22727D1E"/>
    <w:rsid w:val="23D516AA"/>
    <w:rsid w:val="24440563"/>
    <w:rsid w:val="25537883"/>
    <w:rsid w:val="27EE731B"/>
    <w:rsid w:val="28CE38F7"/>
    <w:rsid w:val="28F039B6"/>
    <w:rsid w:val="2A9B4C9A"/>
    <w:rsid w:val="31266FD4"/>
    <w:rsid w:val="333C360F"/>
    <w:rsid w:val="35480F64"/>
    <w:rsid w:val="358C2A3A"/>
    <w:rsid w:val="380F71B6"/>
    <w:rsid w:val="38522AA6"/>
    <w:rsid w:val="38F06F65"/>
    <w:rsid w:val="39597BE8"/>
    <w:rsid w:val="3BE53493"/>
    <w:rsid w:val="41AA69A0"/>
    <w:rsid w:val="41BD6F1B"/>
    <w:rsid w:val="43907C5E"/>
    <w:rsid w:val="43A621D8"/>
    <w:rsid w:val="477E5993"/>
    <w:rsid w:val="47DF06E5"/>
    <w:rsid w:val="48F03754"/>
    <w:rsid w:val="4A583DE9"/>
    <w:rsid w:val="4AE304D3"/>
    <w:rsid w:val="4BCA3A9A"/>
    <w:rsid w:val="4C860003"/>
    <w:rsid w:val="4E847CDE"/>
    <w:rsid w:val="4EA4265A"/>
    <w:rsid w:val="4F9E3CC7"/>
    <w:rsid w:val="52464EBB"/>
    <w:rsid w:val="53D03CB0"/>
    <w:rsid w:val="566D353C"/>
    <w:rsid w:val="57395586"/>
    <w:rsid w:val="57A6780F"/>
    <w:rsid w:val="57BF30C5"/>
    <w:rsid w:val="57E22F63"/>
    <w:rsid w:val="58013F95"/>
    <w:rsid w:val="58753434"/>
    <w:rsid w:val="58C761A7"/>
    <w:rsid w:val="5A4A0013"/>
    <w:rsid w:val="5AC51A6E"/>
    <w:rsid w:val="5B447D74"/>
    <w:rsid w:val="5BA37B3A"/>
    <w:rsid w:val="5BDC2E19"/>
    <w:rsid w:val="5D414205"/>
    <w:rsid w:val="5DE31EFE"/>
    <w:rsid w:val="5E3C3843"/>
    <w:rsid w:val="5E9228CF"/>
    <w:rsid w:val="5F5946CA"/>
    <w:rsid w:val="60923855"/>
    <w:rsid w:val="60B421EB"/>
    <w:rsid w:val="62A26147"/>
    <w:rsid w:val="62D176CE"/>
    <w:rsid w:val="6764121C"/>
    <w:rsid w:val="676E76CF"/>
    <w:rsid w:val="68CE707B"/>
    <w:rsid w:val="69001440"/>
    <w:rsid w:val="6A2503FA"/>
    <w:rsid w:val="6B8F2E7C"/>
    <w:rsid w:val="6C145829"/>
    <w:rsid w:val="6D1D3180"/>
    <w:rsid w:val="6D4C36C0"/>
    <w:rsid w:val="6DAE1443"/>
    <w:rsid w:val="6F293950"/>
    <w:rsid w:val="71035096"/>
    <w:rsid w:val="71A05820"/>
    <w:rsid w:val="71E8698F"/>
    <w:rsid w:val="720D2495"/>
    <w:rsid w:val="73841E82"/>
    <w:rsid w:val="73884163"/>
    <w:rsid w:val="744D47A8"/>
    <w:rsid w:val="74977DBD"/>
    <w:rsid w:val="752D0A5A"/>
    <w:rsid w:val="76857ED3"/>
    <w:rsid w:val="76C70A9B"/>
    <w:rsid w:val="77D14959"/>
    <w:rsid w:val="78AD1778"/>
    <w:rsid w:val="79250C7F"/>
    <w:rsid w:val="79B40181"/>
    <w:rsid w:val="7A970F0E"/>
    <w:rsid w:val="7B8401D8"/>
    <w:rsid w:val="7BEC7A18"/>
    <w:rsid w:val="7C34248C"/>
    <w:rsid w:val="7D241979"/>
    <w:rsid w:val="7F573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360" w:lineRule="auto"/>
      <w:ind w:firstLine="567"/>
    </w:pPr>
    <w:rPr>
      <w:rFonts w:ascii="Calibri" w:hAnsi="Calibri" w:eastAsia="宋体" w:cs="Times New Roman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  <w:sz w:val="32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1734</Words>
  <Characters>1800</Characters>
  <Lines>2</Lines>
  <Paragraphs>1</Paragraphs>
  <TotalTime>0</TotalTime>
  <ScaleCrop>false</ScaleCrop>
  <LinksUpToDate>false</LinksUpToDate>
  <CharactersWithSpaces>1813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2022-06-15T05:58:00Z</dcterms:created>
  <dc:creator>LENOVO</dc:creator>
  <cp:lastModifiedBy>Rodag</cp:lastModifiedBy>
  <cp:lastPrinted>2023-03-07T08:40:00Z</cp:lastPrinted>
  <dcterms:modified xsi:type="dcterms:W3CDTF">2023-03-08T08:39:44Z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F1FF4965FF9C4B12BA033FB7CD09162B</vt:lpwstr>
  </property>
</Properties>
</file>